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EA289" w14:textId="77777777" w:rsidR="008C64D5" w:rsidRPr="00B63A1F" w:rsidRDefault="008C64D5" w:rsidP="008C64D5">
      <w:pPr>
        <w:pStyle w:val="Title"/>
        <w:rPr>
          <w:sz w:val="24"/>
          <w:szCs w:val="24"/>
        </w:rPr>
      </w:pPr>
      <w:bookmarkStart w:id="0" w:name="_GoBack"/>
      <w:bookmarkEnd w:id="0"/>
      <w:r w:rsidRPr="00B63A1F">
        <w:rPr>
          <w:sz w:val="24"/>
          <w:szCs w:val="24"/>
        </w:rPr>
        <w:t>Marr Area Partnership</w:t>
      </w:r>
      <w:r>
        <w:rPr>
          <w:sz w:val="24"/>
          <w:szCs w:val="24"/>
        </w:rPr>
        <w:t xml:space="preserve"> </w:t>
      </w:r>
      <w:r w:rsidRPr="00B63A1F">
        <w:rPr>
          <w:sz w:val="24"/>
          <w:szCs w:val="24"/>
        </w:rPr>
        <w:t>Board Meeting Minutes</w:t>
      </w:r>
    </w:p>
    <w:p w14:paraId="29FE6DF6" w14:textId="77777777" w:rsidR="008C64D5" w:rsidRPr="00B63A1F" w:rsidRDefault="008C64D5" w:rsidP="008C64D5">
      <w:pPr>
        <w:spacing w:line="360" w:lineRule="auto"/>
        <w:jc w:val="center"/>
        <w:rPr>
          <w:rFonts w:ascii="Arial" w:eastAsia="Arial" w:hAnsi="Arial" w:cs="Arial"/>
          <w:b/>
          <w:bCs/>
        </w:rPr>
      </w:pPr>
      <w:r>
        <w:rPr>
          <w:rFonts w:ascii="Arial"/>
          <w:b/>
          <w:bCs/>
        </w:rPr>
        <w:t xml:space="preserve">Tuesday </w:t>
      </w:r>
      <w:r w:rsidR="000B417A">
        <w:rPr>
          <w:rFonts w:ascii="Arial"/>
          <w:b/>
          <w:bCs/>
        </w:rPr>
        <w:t>October 1st</w:t>
      </w:r>
      <w:r w:rsidRPr="00B63A1F">
        <w:rPr>
          <w:rFonts w:ascii="Arial"/>
          <w:b/>
          <w:bCs/>
        </w:rPr>
        <w:t xml:space="preserve"> 2019</w:t>
      </w:r>
    </w:p>
    <w:p w14:paraId="20CD4A84" w14:textId="77777777" w:rsidR="008C64D5" w:rsidRPr="00B63A1F" w:rsidRDefault="000B417A" w:rsidP="008C64D5">
      <w:pPr>
        <w:pStyle w:val="Heading1"/>
        <w:rPr>
          <w:rFonts w:ascii="Arial" w:eastAsia="Arial" w:hAnsi="Arial" w:cs="Arial"/>
        </w:rPr>
      </w:pPr>
      <w:r>
        <w:rPr>
          <w:rFonts w:ascii="Arial"/>
        </w:rPr>
        <w:t>Boat Inn Aboyne</w:t>
      </w:r>
    </w:p>
    <w:p w14:paraId="7EB05CC0" w14:textId="77777777" w:rsidR="008C64D5" w:rsidRPr="00B63A1F" w:rsidRDefault="008C64D5" w:rsidP="008C64D5">
      <w:pPr>
        <w:spacing w:line="360" w:lineRule="auto"/>
        <w:jc w:val="center"/>
        <w:rPr>
          <w:rFonts w:ascii="Arial" w:eastAsia="Arial" w:hAnsi="Arial" w:cs="Arial"/>
          <w:b/>
          <w:bCs/>
        </w:rPr>
      </w:pPr>
      <w:r>
        <w:rPr>
          <w:rFonts w:ascii="Arial"/>
          <w:b/>
          <w:bCs/>
        </w:rPr>
        <w:t>Draft</w:t>
      </w:r>
    </w:p>
    <w:p w14:paraId="4EE337CC" w14:textId="77777777" w:rsidR="008C64D5" w:rsidRPr="00B63A1F" w:rsidRDefault="008C64D5" w:rsidP="008C64D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ascii="Arial" w:hAnsi="Arial" w:cs="Arial"/>
        </w:rPr>
      </w:pPr>
      <w:r w:rsidRPr="00B63A1F">
        <w:rPr>
          <w:rFonts w:ascii="Arial" w:hAnsi="Arial" w:cs="Arial"/>
          <w:b/>
        </w:rPr>
        <w:t xml:space="preserve">Welcome &amp; Present. </w:t>
      </w:r>
    </w:p>
    <w:p w14:paraId="7DE0654C" w14:textId="77777777" w:rsidR="008C64D5" w:rsidRPr="00B63A1F" w:rsidRDefault="008C64D5" w:rsidP="008C64D5">
      <w:pPr>
        <w:jc w:val="both"/>
        <w:rPr>
          <w:rFonts w:ascii="Arial" w:hAnsi="Arial" w:cs="Arial"/>
        </w:rPr>
      </w:pPr>
      <w:r>
        <w:rPr>
          <w:rFonts w:ascii="Arial" w:hAnsi="Arial" w:cs="Arial"/>
        </w:rPr>
        <w:t>Simon Blackett, Dave Conroy,</w:t>
      </w:r>
      <w:r w:rsidR="004A3530">
        <w:rPr>
          <w:rFonts w:ascii="Arial" w:hAnsi="Arial" w:cs="Arial"/>
        </w:rPr>
        <w:t xml:space="preserve"> Nicola Sedgwick</w:t>
      </w:r>
      <w:r>
        <w:rPr>
          <w:rFonts w:ascii="Arial" w:hAnsi="Arial" w:cs="Arial"/>
        </w:rPr>
        <w:t xml:space="preserve"> George </w:t>
      </w:r>
      <w:proofErr w:type="spellStart"/>
      <w:r>
        <w:rPr>
          <w:rFonts w:ascii="Arial" w:hAnsi="Arial" w:cs="Arial"/>
        </w:rPr>
        <w:t>Wor</w:t>
      </w:r>
      <w:r w:rsidR="004A3530">
        <w:rPr>
          <w:rFonts w:ascii="Arial" w:hAnsi="Arial" w:cs="Arial"/>
        </w:rPr>
        <w:t>die</w:t>
      </w:r>
      <w:proofErr w:type="spellEnd"/>
      <w:r w:rsidR="004A3530">
        <w:rPr>
          <w:rFonts w:ascii="Arial" w:hAnsi="Arial" w:cs="Arial"/>
        </w:rPr>
        <w:t>,</w:t>
      </w:r>
      <w:r>
        <w:rPr>
          <w:rFonts w:ascii="Arial" w:hAnsi="Arial" w:cs="Arial"/>
        </w:rPr>
        <w:t xml:space="preserve"> Neil Bayfield,</w:t>
      </w:r>
      <w:r w:rsidR="004A3530">
        <w:rPr>
          <w:rFonts w:ascii="Arial" w:hAnsi="Arial" w:cs="Arial"/>
        </w:rPr>
        <w:t xml:space="preserve">  Andrew Fyfe, </w:t>
      </w:r>
      <w:r>
        <w:rPr>
          <w:rFonts w:ascii="Arial" w:hAnsi="Arial" w:cs="Arial"/>
        </w:rPr>
        <w:t>, Bill Slee, Reid Hutchison,</w:t>
      </w:r>
      <w:r w:rsidRPr="00B63A1F">
        <w:rPr>
          <w:rFonts w:ascii="Arial" w:hAnsi="Arial" w:cs="Arial"/>
        </w:rPr>
        <w:t xml:space="preserve"> </w:t>
      </w:r>
      <w:r>
        <w:rPr>
          <w:rFonts w:ascii="Arial" w:hAnsi="Arial" w:cs="Arial"/>
        </w:rPr>
        <w:t>Nick Mardall</w:t>
      </w:r>
      <w:r w:rsidR="004A3530">
        <w:rPr>
          <w:rFonts w:ascii="Arial" w:hAnsi="Arial" w:cs="Arial"/>
        </w:rPr>
        <w:t>,</w:t>
      </w:r>
      <w:r w:rsidRPr="008C64D5">
        <w:rPr>
          <w:rFonts w:ascii="Arial" w:hAnsi="Arial" w:cs="Arial"/>
        </w:rPr>
        <w:t xml:space="preserve"> </w:t>
      </w:r>
      <w:r>
        <w:rPr>
          <w:rFonts w:ascii="Arial" w:hAnsi="Arial" w:cs="Arial"/>
        </w:rPr>
        <w:t>Nigel Heal</w:t>
      </w:r>
      <w:r w:rsidR="00DB7499">
        <w:rPr>
          <w:rFonts w:ascii="Arial" w:hAnsi="Arial" w:cs="Arial"/>
        </w:rPr>
        <w:t>e</w:t>
      </w:r>
      <w:r>
        <w:rPr>
          <w:rFonts w:ascii="Arial" w:hAnsi="Arial" w:cs="Arial"/>
        </w:rPr>
        <w:t>y</w:t>
      </w:r>
      <w:r w:rsidR="004A3530">
        <w:rPr>
          <w:rFonts w:ascii="Arial" w:hAnsi="Arial" w:cs="Arial"/>
        </w:rPr>
        <w:t>,</w:t>
      </w:r>
      <w:r w:rsidRPr="008C64D5">
        <w:rPr>
          <w:rFonts w:ascii="Arial" w:hAnsi="Arial" w:cs="Arial"/>
        </w:rPr>
        <w:t xml:space="preserve"> </w:t>
      </w:r>
      <w:r w:rsidR="004A3530">
        <w:rPr>
          <w:rFonts w:ascii="Arial" w:hAnsi="Arial" w:cs="Arial"/>
        </w:rPr>
        <w:t>Patricia Fraser</w:t>
      </w:r>
      <w:r>
        <w:rPr>
          <w:rFonts w:ascii="Arial" w:hAnsi="Arial" w:cs="Arial"/>
        </w:rPr>
        <w:t>, Natasha Pawlukiewicz</w:t>
      </w:r>
      <w:r w:rsidR="004A3530">
        <w:rPr>
          <w:rFonts w:ascii="Arial" w:hAnsi="Arial" w:cs="Arial"/>
        </w:rPr>
        <w:t>, Kate Redpath</w:t>
      </w:r>
    </w:p>
    <w:p w14:paraId="249B0CCC" w14:textId="77777777" w:rsidR="008C64D5" w:rsidRPr="00B63A1F" w:rsidRDefault="008C64D5" w:rsidP="008C64D5">
      <w:pPr>
        <w:jc w:val="both"/>
        <w:rPr>
          <w:rFonts w:ascii="Arial" w:hAnsi="Arial" w:cs="Arial"/>
        </w:rPr>
      </w:pPr>
      <w:r w:rsidRPr="00B63A1F">
        <w:rPr>
          <w:rFonts w:ascii="Arial" w:hAnsi="Arial" w:cs="Arial"/>
          <w:b/>
        </w:rPr>
        <w:t>2. Apologies.</w:t>
      </w:r>
    </w:p>
    <w:p w14:paraId="6B46AF12" w14:textId="77777777" w:rsidR="008C64D5" w:rsidRDefault="008C64D5" w:rsidP="008C64D5">
      <w:pPr>
        <w:jc w:val="both"/>
        <w:rPr>
          <w:rFonts w:ascii="Arial" w:hAnsi="Arial" w:cs="Arial"/>
        </w:rPr>
      </w:pPr>
      <w:r w:rsidRPr="00B63A1F">
        <w:rPr>
          <w:rFonts w:ascii="Arial" w:hAnsi="Arial" w:cs="Arial"/>
        </w:rPr>
        <w:t xml:space="preserve">Apologies were received from </w:t>
      </w:r>
      <w:r w:rsidR="004A3530">
        <w:rPr>
          <w:rFonts w:ascii="Arial" w:hAnsi="Arial" w:cs="Arial"/>
        </w:rPr>
        <w:t xml:space="preserve">Gregor Hutcheon, </w:t>
      </w:r>
      <w:r w:rsidR="00DB7499">
        <w:rPr>
          <w:rFonts w:ascii="Arial" w:hAnsi="Arial" w:cs="Arial"/>
        </w:rPr>
        <w:t xml:space="preserve">Janelle Clark and </w:t>
      </w:r>
      <w:r w:rsidR="000B417A">
        <w:rPr>
          <w:rFonts w:ascii="Arial" w:hAnsi="Arial" w:cs="Arial"/>
        </w:rPr>
        <w:t>John Latham</w:t>
      </w:r>
    </w:p>
    <w:p w14:paraId="11B731E3" w14:textId="77777777" w:rsidR="008C64D5" w:rsidRDefault="008C64D5" w:rsidP="008C64D5">
      <w:pPr>
        <w:jc w:val="both"/>
        <w:rPr>
          <w:rFonts w:ascii="Arial" w:hAnsi="Arial" w:cs="Arial"/>
        </w:rPr>
      </w:pPr>
    </w:p>
    <w:p w14:paraId="3C019E1E" w14:textId="77777777" w:rsidR="008C64D5" w:rsidRDefault="004A3530" w:rsidP="008C64D5">
      <w:pPr>
        <w:jc w:val="both"/>
        <w:rPr>
          <w:rFonts w:ascii="Arial" w:hAnsi="Arial" w:cs="Arial"/>
        </w:rPr>
      </w:pPr>
      <w:r>
        <w:rPr>
          <w:rFonts w:ascii="Arial" w:hAnsi="Arial" w:cs="Arial"/>
        </w:rPr>
        <w:t>Kate Redpath</w:t>
      </w:r>
      <w:r w:rsidR="008C64D5">
        <w:rPr>
          <w:rFonts w:ascii="Arial" w:hAnsi="Arial" w:cs="Arial"/>
        </w:rPr>
        <w:t xml:space="preserve"> gave a brief introduction to the board about her new role in MAP</w:t>
      </w:r>
    </w:p>
    <w:p w14:paraId="251BB7C5" w14:textId="77777777" w:rsidR="004228DB" w:rsidRPr="00B63A1F" w:rsidRDefault="004228DB" w:rsidP="008C64D5">
      <w:pPr>
        <w:jc w:val="both"/>
        <w:rPr>
          <w:rFonts w:ascii="Arial" w:hAnsi="Arial" w:cs="Arial"/>
        </w:rPr>
      </w:pPr>
      <w:r>
        <w:rPr>
          <w:rFonts w:ascii="Arial" w:hAnsi="Arial" w:cs="Arial"/>
        </w:rPr>
        <w:t>Natasha gave a brief introduction into her new role as community planning officer with Aberdeenshire Council</w:t>
      </w:r>
    </w:p>
    <w:p w14:paraId="3365D65C" w14:textId="77777777" w:rsidR="008C64D5" w:rsidRPr="00B63A1F" w:rsidRDefault="008C64D5" w:rsidP="008C64D5">
      <w:pPr>
        <w:jc w:val="both"/>
        <w:rPr>
          <w:rFonts w:ascii="Arial" w:hAnsi="Arial" w:cs="Arial"/>
        </w:rPr>
      </w:pPr>
    </w:p>
    <w:p w14:paraId="64DD606F" w14:textId="77777777" w:rsidR="008C64D5" w:rsidRPr="00B63A1F" w:rsidRDefault="008C64D5" w:rsidP="008C64D5">
      <w:pPr>
        <w:pStyle w:val="ListParagraph"/>
        <w:spacing w:after="0"/>
        <w:ind w:left="0"/>
        <w:jc w:val="both"/>
        <w:rPr>
          <w:rFonts w:ascii="Arial" w:hAnsi="Arial" w:cs="Arial"/>
          <w:b/>
          <w:sz w:val="24"/>
          <w:szCs w:val="24"/>
        </w:rPr>
      </w:pPr>
      <w:r w:rsidRPr="00B63A1F">
        <w:rPr>
          <w:rFonts w:ascii="Arial" w:hAnsi="Arial" w:cs="Arial"/>
          <w:b/>
          <w:sz w:val="24"/>
          <w:szCs w:val="24"/>
        </w:rPr>
        <w:t xml:space="preserve">3. Approval </w:t>
      </w:r>
      <w:r>
        <w:rPr>
          <w:rFonts w:ascii="Arial" w:hAnsi="Arial" w:cs="Arial"/>
          <w:b/>
          <w:sz w:val="24"/>
          <w:szCs w:val="24"/>
        </w:rPr>
        <w:t xml:space="preserve">of Minutes of last meeting of </w:t>
      </w:r>
      <w:r w:rsidR="004A3530">
        <w:rPr>
          <w:rFonts w:ascii="Arial" w:hAnsi="Arial" w:cs="Arial"/>
          <w:b/>
          <w:sz w:val="24"/>
          <w:szCs w:val="24"/>
        </w:rPr>
        <w:t>June</w:t>
      </w:r>
      <w:r>
        <w:rPr>
          <w:rFonts w:ascii="Arial" w:hAnsi="Arial" w:cs="Arial"/>
          <w:b/>
          <w:sz w:val="24"/>
          <w:szCs w:val="24"/>
        </w:rPr>
        <w:t xml:space="preserve"> 2019</w:t>
      </w:r>
    </w:p>
    <w:p w14:paraId="1BC97A70" w14:textId="77777777" w:rsidR="008C64D5" w:rsidRDefault="008C64D5" w:rsidP="008C64D5">
      <w:pPr>
        <w:pStyle w:val="ListParagraph"/>
        <w:spacing w:after="0"/>
        <w:ind w:left="0"/>
        <w:rPr>
          <w:rFonts w:ascii="Arial" w:hAnsi="Arial" w:cs="Arial"/>
          <w:sz w:val="24"/>
          <w:szCs w:val="24"/>
        </w:rPr>
      </w:pPr>
      <w:r w:rsidRPr="003B7BC4">
        <w:rPr>
          <w:rFonts w:ascii="Arial" w:hAnsi="Arial" w:cs="Arial"/>
          <w:sz w:val="24"/>
          <w:szCs w:val="24"/>
        </w:rPr>
        <w:t>Approved by and seconded by .</w:t>
      </w:r>
      <w:r w:rsidR="009D074C">
        <w:rPr>
          <w:rFonts w:ascii="Arial" w:hAnsi="Arial" w:cs="Arial"/>
          <w:sz w:val="24"/>
          <w:szCs w:val="24"/>
        </w:rPr>
        <w:t>NH and PF</w:t>
      </w:r>
    </w:p>
    <w:p w14:paraId="1B6AD4AF" w14:textId="77777777" w:rsidR="00A2156B" w:rsidRDefault="004228DB" w:rsidP="008C64D5">
      <w:pPr>
        <w:pStyle w:val="ListParagraph"/>
        <w:spacing w:after="0"/>
        <w:ind w:left="0"/>
        <w:rPr>
          <w:rFonts w:ascii="Arial" w:hAnsi="Arial" w:cs="Arial"/>
          <w:sz w:val="24"/>
          <w:szCs w:val="24"/>
        </w:rPr>
      </w:pPr>
      <w:r w:rsidRPr="004228DB">
        <w:rPr>
          <w:rFonts w:ascii="Arial" w:hAnsi="Arial" w:cs="Arial"/>
          <w:b/>
          <w:sz w:val="24"/>
          <w:szCs w:val="24"/>
        </w:rPr>
        <w:t>Action SB</w:t>
      </w:r>
      <w:r>
        <w:rPr>
          <w:rFonts w:ascii="Arial" w:hAnsi="Arial" w:cs="Arial"/>
          <w:sz w:val="24"/>
          <w:szCs w:val="24"/>
        </w:rPr>
        <w:t xml:space="preserve"> to ask Brian </w:t>
      </w:r>
      <w:proofErr w:type="spellStart"/>
      <w:r>
        <w:rPr>
          <w:rFonts w:ascii="Arial" w:hAnsi="Arial" w:cs="Arial"/>
          <w:sz w:val="24"/>
          <w:szCs w:val="24"/>
        </w:rPr>
        <w:t>Begg</w:t>
      </w:r>
      <w:proofErr w:type="spellEnd"/>
      <w:r>
        <w:rPr>
          <w:rFonts w:ascii="Arial" w:hAnsi="Arial" w:cs="Arial"/>
          <w:sz w:val="24"/>
          <w:szCs w:val="24"/>
        </w:rPr>
        <w:t xml:space="preserve"> about continued role on MAP board</w:t>
      </w:r>
    </w:p>
    <w:p w14:paraId="6C6E07AD" w14:textId="77777777" w:rsidR="004228DB" w:rsidRDefault="004228DB" w:rsidP="008C64D5">
      <w:pPr>
        <w:pStyle w:val="ListParagraph"/>
        <w:spacing w:after="0"/>
        <w:ind w:left="0"/>
        <w:rPr>
          <w:rFonts w:ascii="Arial" w:hAnsi="Arial" w:cs="Arial"/>
          <w:sz w:val="24"/>
          <w:szCs w:val="24"/>
        </w:rPr>
      </w:pPr>
      <w:r w:rsidRPr="004228DB">
        <w:rPr>
          <w:rFonts w:ascii="Arial" w:hAnsi="Arial" w:cs="Arial"/>
          <w:b/>
          <w:sz w:val="24"/>
          <w:szCs w:val="24"/>
        </w:rPr>
        <w:t>Action NM</w:t>
      </w:r>
      <w:r>
        <w:rPr>
          <w:rFonts w:ascii="Arial" w:hAnsi="Arial" w:cs="Arial"/>
          <w:sz w:val="24"/>
          <w:szCs w:val="24"/>
        </w:rPr>
        <w:t xml:space="preserve"> to ensure board documents circulated one week in advance of meeting.</w:t>
      </w:r>
    </w:p>
    <w:p w14:paraId="54296A56" w14:textId="77777777" w:rsidR="004228DB" w:rsidRDefault="004228DB" w:rsidP="008C64D5">
      <w:pPr>
        <w:pStyle w:val="ListParagraph"/>
        <w:spacing w:after="0"/>
        <w:ind w:left="0"/>
        <w:rPr>
          <w:rFonts w:ascii="Arial" w:hAnsi="Arial" w:cs="Arial"/>
          <w:sz w:val="24"/>
          <w:szCs w:val="24"/>
        </w:rPr>
      </w:pPr>
      <w:r>
        <w:rPr>
          <w:rFonts w:ascii="Arial" w:hAnsi="Arial" w:cs="Arial"/>
          <w:sz w:val="24"/>
          <w:szCs w:val="24"/>
        </w:rPr>
        <w:t>It was agreed no extensions to the IGS deadline considered</w:t>
      </w:r>
    </w:p>
    <w:p w14:paraId="53E1540F" w14:textId="77777777" w:rsidR="004228DB" w:rsidRDefault="004228DB" w:rsidP="008C64D5">
      <w:pPr>
        <w:pStyle w:val="ListParagraph"/>
        <w:spacing w:after="0"/>
        <w:ind w:left="0"/>
        <w:rPr>
          <w:rFonts w:ascii="Arial" w:hAnsi="Arial" w:cs="Arial"/>
          <w:b/>
          <w:sz w:val="24"/>
          <w:szCs w:val="24"/>
        </w:rPr>
      </w:pPr>
      <w:r>
        <w:rPr>
          <w:rFonts w:ascii="Arial" w:hAnsi="Arial" w:cs="Arial"/>
          <w:b/>
          <w:sz w:val="24"/>
          <w:szCs w:val="24"/>
        </w:rPr>
        <w:t xml:space="preserve">Action NH </w:t>
      </w:r>
      <w:r w:rsidRPr="004228DB">
        <w:rPr>
          <w:rFonts w:ascii="Arial" w:hAnsi="Arial" w:cs="Arial"/>
          <w:sz w:val="24"/>
          <w:szCs w:val="24"/>
        </w:rPr>
        <w:t>to add financial approval mechanism to next meeting</w:t>
      </w:r>
    </w:p>
    <w:p w14:paraId="0662B618" w14:textId="77777777" w:rsidR="00A8744B" w:rsidRPr="00A8744B" w:rsidRDefault="004228DB" w:rsidP="008C64D5">
      <w:pPr>
        <w:pStyle w:val="ListParagraph"/>
        <w:spacing w:after="0"/>
        <w:ind w:left="0"/>
        <w:rPr>
          <w:rFonts w:ascii="Arial" w:hAnsi="Arial" w:cs="Arial"/>
          <w:sz w:val="24"/>
          <w:szCs w:val="24"/>
        </w:rPr>
      </w:pPr>
      <w:r w:rsidRPr="00A8744B">
        <w:rPr>
          <w:rFonts w:ascii="Arial" w:hAnsi="Arial" w:cs="Arial"/>
          <w:sz w:val="24"/>
          <w:szCs w:val="24"/>
        </w:rPr>
        <w:t>AF provided an update on the website</w:t>
      </w:r>
      <w:r w:rsidR="00A8744B" w:rsidRPr="00A8744B">
        <w:rPr>
          <w:rFonts w:ascii="Arial" w:hAnsi="Arial" w:cs="Arial"/>
          <w:sz w:val="24"/>
          <w:szCs w:val="24"/>
        </w:rPr>
        <w:t xml:space="preserve"> and a document for circulation</w:t>
      </w:r>
    </w:p>
    <w:p w14:paraId="13F066C0" w14:textId="77777777" w:rsidR="00A8744B" w:rsidRDefault="00A8744B" w:rsidP="008C64D5">
      <w:pPr>
        <w:pStyle w:val="ListParagraph"/>
        <w:spacing w:after="0"/>
        <w:ind w:left="0"/>
        <w:rPr>
          <w:rFonts w:ascii="Arial" w:hAnsi="Arial" w:cs="Arial"/>
          <w:b/>
          <w:sz w:val="24"/>
          <w:szCs w:val="24"/>
        </w:rPr>
      </w:pPr>
      <w:r w:rsidRPr="00A8744B">
        <w:rPr>
          <w:rFonts w:ascii="Arial" w:hAnsi="Arial" w:cs="Arial"/>
          <w:sz w:val="24"/>
          <w:szCs w:val="24"/>
        </w:rPr>
        <w:t>Emma will support AF in website evolution</w:t>
      </w:r>
      <w:r>
        <w:rPr>
          <w:rFonts w:ascii="Arial" w:hAnsi="Arial" w:cs="Arial"/>
          <w:b/>
          <w:sz w:val="24"/>
          <w:szCs w:val="24"/>
        </w:rPr>
        <w:t xml:space="preserve"> </w:t>
      </w:r>
    </w:p>
    <w:p w14:paraId="08A297CA" w14:textId="77777777" w:rsidR="00A8744B" w:rsidRPr="003A2C96" w:rsidRDefault="00A8744B" w:rsidP="008C64D5">
      <w:pPr>
        <w:pStyle w:val="ListParagraph"/>
        <w:spacing w:after="0"/>
        <w:ind w:left="0"/>
        <w:rPr>
          <w:rFonts w:ascii="Arial" w:hAnsi="Arial" w:cs="Arial"/>
          <w:sz w:val="24"/>
          <w:szCs w:val="24"/>
        </w:rPr>
      </w:pPr>
      <w:r w:rsidRPr="003A2C96">
        <w:rPr>
          <w:rFonts w:ascii="Arial" w:hAnsi="Arial" w:cs="Arial"/>
          <w:sz w:val="24"/>
          <w:szCs w:val="24"/>
        </w:rPr>
        <w:t xml:space="preserve">RH reminded about </w:t>
      </w:r>
      <w:r w:rsidR="003A2C96" w:rsidRPr="003A2C96">
        <w:rPr>
          <w:rFonts w:ascii="Arial" w:hAnsi="Arial" w:cs="Arial"/>
          <w:sz w:val="24"/>
          <w:szCs w:val="24"/>
        </w:rPr>
        <w:t>charitable</w:t>
      </w:r>
      <w:r w:rsidRPr="003A2C96">
        <w:rPr>
          <w:rFonts w:ascii="Arial" w:hAnsi="Arial" w:cs="Arial"/>
          <w:sz w:val="24"/>
          <w:szCs w:val="24"/>
        </w:rPr>
        <w:t xml:space="preserve"> obligations so that charity number displayed</w:t>
      </w:r>
      <w:r w:rsidR="003A2C96">
        <w:rPr>
          <w:rFonts w:ascii="Arial" w:hAnsi="Arial" w:cs="Arial"/>
          <w:sz w:val="24"/>
          <w:szCs w:val="24"/>
        </w:rPr>
        <w:t xml:space="preserve"> </w:t>
      </w:r>
      <w:r w:rsidRPr="003A2C96">
        <w:rPr>
          <w:rFonts w:ascii="Arial" w:hAnsi="Arial" w:cs="Arial"/>
          <w:sz w:val="24"/>
          <w:szCs w:val="24"/>
        </w:rPr>
        <w:t xml:space="preserve">on all MAP </w:t>
      </w:r>
      <w:r w:rsidR="003A2C96" w:rsidRPr="003A2C96">
        <w:rPr>
          <w:rFonts w:ascii="Arial" w:hAnsi="Arial" w:cs="Arial"/>
          <w:sz w:val="24"/>
          <w:szCs w:val="24"/>
        </w:rPr>
        <w:t>literature</w:t>
      </w:r>
      <w:r w:rsidR="003A2C96">
        <w:rPr>
          <w:rFonts w:ascii="Arial" w:hAnsi="Arial" w:cs="Arial"/>
          <w:sz w:val="24"/>
          <w:szCs w:val="24"/>
        </w:rPr>
        <w:t xml:space="preserve"> incl. emails, website </w:t>
      </w:r>
      <w:r w:rsidRPr="003A2C96">
        <w:rPr>
          <w:rFonts w:ascii="Arial" w:hAnsi="Arial" w:cs="Arial"/>
          <w:sz w:val="24"/>
          <w:szCs w:val="24"/>
        </w:rPr>
        <w:t>and newsletters</w:t>
      </w:r>
    </w:p>
    <w:p w14:paraId="60A5D129" w14:textId="77777777" w:rsidR="00A8744B" w:rsidRDefault="00A8744B" w:rsidP="008C64D5">
      <w:pPr>
        <w:pStyle w:val="ListParagraph"/>
        <w:spacing w:after="0"/>
        <w:ind w:left="0"/>
        <w:rPr>
          <w:rFonts w:ascii="Arial" w:hAnsi="Arial" w:cs="Arial"/>
          <w:sz w:val="24"/>
          <w:szCs w:val="24"/>
        </w:rPr>
      </w:pPr>
      <w:r>
        <w:rPr>
          <w:rFonts w:ascii="Arial" w:hAnsi="Arial" w:cs="Arial"/>
          <w:b/>
          <w:sz w:val="24"/>
          <w:szCs w:val="24"/>
        </w:rPr>
        <w:t xml:space="preserve">Action </w:t>
      </w:r>
      <w:r w:rsidRPr="003A2C96">
        <w:rPr>
          <w:rFonts w:ascii="Arial" w:hAnsi="Arial" w:cs="Arial"/>
          <w:sz w:val="24"/>
          <w:szCs w:val="24"/>
        </w:rPr>
        <w:t xml:space="preserve">MAP Officers to include charity number on email signatures and </w:t>
      </w:r>
      <w:r w:rsidR="003A2C96" w:rsidRPr="003A2C96">
        <w:rPr>
          <w:rFonts w:ascii="Arial" w:hAnsi="Arial" w:cs="Arial"/>
          <w:sz w:val="24"/>
          <w:szCs w:val="24"/>
        </w:rPr>
        <w:t>newsletter</w:t>
      </w:r>
    </w:p>
    <w:p w14:paraId="5455F540" w14:textId="77777777" w:rsidR="003A2C96" w:rsidRDefault="003A2C96" w:rsidP="008C64D5">
      <w:pPr>
        <w:pStyle w:val="ListParagraph"/>
        <w:spacing w:after="0"/>
        <w:ind w:left="0"/>
        <w:rPr>
          <w:rFonts w:ascii="Arial" w:hAnsi="Arial" w:cs="Arial"/>
          <w:sz w:val="24"/>
          <w:szCs w:val="24"/>
        </w:rPr>
      </w:pPr>
      <w:r>
        <w:rPr>
          <w:rFonts w:ascii="Arial" w:hAnsi="Arial" w:cs="Arial"/>
          <w:sz w:val="24"/>
          <w:szCs w:val="24"/>
        </w:rPr>
        <w:t>RH discussed the value of the newsletter and we need to ensure its integrity. Caution not to dilute with too much irrelevant material.</w:t>
      </w:r>
    </w:p>
    <w:p w14:paraId="00AE6C8C" w14:textId="77777777" w:rsidR="003A2C96" w:rsidRDefault="003A2C96" w:rsidP="008C64D5">
      <w:pPr>
        <w:pStyle w:val="ListParagraph"/>
        <w:spacing w:after="0"/>
        <w:ind w:left="0"/>
        <w:rPr>
          <w:rFonts w:ascii="Arial" w:hAnsi="Arial" w:cs="Arial"/>
          <w:sz w:val="24"/>
          <w:szCs w:val="24"/>
        </w:rPr>
      </w:pPr>
      <w:r>
        <w:rPr>
          <w:rFonts w:ascii="Arial" w:hAnsi="Arial" w:cs="Arial"/>
          <w:sz w:val="24"/>
          <w:szCs w:val="24"/>
        </w:rPr>
        <w:t>DC discussed the need for MAP to remember who are customers are regarding the newsletter and website.</w:t>
      </w:r>
    </w:p>
    <w:p w14:paraId="3E86F799" w14:textId="77777777" w:rsidR="003A2C96" w:rsidRDefault="003A2C96" w:rsidP="008C64D5">
      <w:pPr>
        <w:pStyle w:val="ListParagraph"/>
        <w:spacing w:after="0"/>
        <w:ind w:left="0"/>
        <w:rPr>
          <w:rFonts w:ascii="Arial" w:hAnsi="Arial" w:cs="Arial"/>
          <w:sz w:val="24"/>
          <w:szCs w:val="24"/>
        </w:rPr>
      </w:pPr>
    </w:p>
    <w:p w14:paraId="5AD58006" w14:textId="77777777" w:rsidR="003A2C96" w:rsidRDefault="003A2C96" w:rsidP="008C64D5">
      <w:pPr>
        <w:pStyle w:val="ListParagraph"/>
        <w:spacing w:after="0"/>
        <w:ind w:left="0"/>
        <w:rPr>
          <w:rFonts w:ascii="Arial" w:hAnsi="Arial" w:cs="Arial"/>
          <w:sz w:val="24"/>
          <w:szCs w:val="24"/>
        </w:rPr>
      </w:pPr>
      <w:r>
        <w:rPr>
          <w:rFonts w:ascii="Arial" w:hAnsi="Arial" w:cs="Arial"/>
          <w:sz w:val="24"/>
          <w:szCs w:val="24"/>
        </w:rPr>
        <w:t>Nick and Kate provided the development officer’s report</w:t>
      </w:r>
    </w:p>
    <w:p w14:paraId="4B9D4A82" w14:textId="77777777" w:rsidR="003A2C96" w:rsidRDefault="003A2C96" w:rsidP="008C64D5">
      <w:pPr>
        <w:pStyle w:val="ListParagraph"/>
        <w:spacing w:after="0"/>
        <w:ind w:left="0"/>
        <w:rPr>
          <w:rFonts w:ascii="Arial" w:hAnsi="Arial" w:cs="Arial"/>
          <w:sz w:val="24"/>
          <w:szCs w:val="24"/>
        </w:rPr>
      </w:pPr>
    </w:p>
    <w:p w14:paraId="6C403F61" w14:textId="77777777" w:rsidR="003A2C96" w:rsidRDefault="003A2C96" w:rsidP="008C64D5">
      <w:pPr>
        <w:pStyle w:val="ListParagraph"/>
        <w:spacing w:after="0"/>
        <w:ind w:left="0"/>
        <w:rPr>
          <w:rFonts w:ascii="Arial" w:hAnsi="Arial" w:cs="Arial"/>
          <w:sz w:val="24"/>
          <w:szCs w:val="24"/>
        </w:rPr>
      </w:pPr>
      <w:r>
        <w:rPr>
          <w:rFonts w:ascii="Arial" w:hAnsi="Arial" w:cs="Arial"/>
          <w:sz w:val="24"/>
          <w:szCs w:val="24"/>
        </w:rPr>
        <w:t>Andrew Fyfe was officially appointed a board member of MAP</w:t>
      </w:r>
    </w:p>
    <w:p w14:paraId="77CC6A7D" w14:textId="77777777" w:rsidR="003A2C96" w:rsidRDefault="003A2C96" w:rsidP="008C64D5">
      <w:pPr>
        <w:pStyle w:val="ListParagraph"/>
        <w:spacing w:after="0"/>
        <w:ind w:left="0"/>
        <w:rPr>
          <w:rFonts w:ascii="Arial" w:hAnsi="Arial" w:cs="Arial"/>
          <w:sz w:val="24"/>
          <w:szCs w:val="24"/>
        </w:rPr>
      </w:pPr>
    </w:p>
    <w:p w14:paraId="781E4028" w14:textId="77777777" w:rsidR="003A2C96" w:rsidRDefault="003A2C96" w:rsidP="008C64D5">
      <w:pPr>
        <w:pStyle w:val="ListParagraph"/>
        <w:spacing w:after="0"/>
        <w:ind w:left="0"/>
        <w:rPr>
          <w:rFonts w:ascii="Arial" w:hAnsi="Arial" w:cs="Arial"/>
          <w:sz w:val="24"/>
          <w:szCs w:val="24"/>
        </w:rPr>
      </w:pPr>
      <w:r>
        <w:rPr>
          <w:rFonts w:ascii="Arial" w:hAnsi="Arial" w:cs="Arial"/>
          <w:sz w:val="24"/>
          <w:szCs w:val="24"/>
        </w:rPr>
        <w:t>AF gave a directors update on community activity within Aboyne and discussed the issue and impacts around the poor state of the Huntly Arms Hotel.</w:t>
      </w:r>
    </w:p>
    <w:p w14:paraId="3B903D63" w14:textId="77777777" w:rsidR="003A2C96" w:rsidRDefault="003A2C96" w:rsidP="008C64D5">
      <w:pPr>
        <w:pStyle w:val="ListParagraph"/>
        <w:spacing w:after="0"/>
        <w:ind w:left="0"/>
        <w:rPr>
          <w:rFonts w:ascii="Arial" w:hAnsi="Arial" w:cs="Arial"/>
          <w:sz w:val="24"/>
          <w:szCs w:val="24"/>
        </w:rPr>
      </w:pPr>
      <w:r w:rsidRPr="003A2C96">
        <w:rPr>
          <w:rFonts w:ascii="Arial" w:hAnsi="Arial" w:cs="Arial"/>
          <w:b/>
          <w:sz w:val="24"/>
          <w:szCs w:val="24"/>
        </w:rPr>
        <w:t>Action</w:t>
      </w:r>
      <w:r>
        <w:rPr>
          <w:rFonts w:ascii="Arial" w:hAnsi="Arial" w:cs="Arial"/>
          <w:sz w:val="24"/>
          <w:szCs w:val="24"/>
        </w:rPr>
        <w:t xml:space="preserve"> </w:t>
      </w:r>
      <w:r w:rsidRPr="003A2C96">
        <w:rPr>
          <w:rFonts w:ascii="Arial" w:hAnsi="Arial" w:cs="Arial"/>
          <w:b/>
          <w:sz w:val="24"/>
          <w:szCs w:val="24"/>
        </w:rPr>
        <w:t>SB</w:t>
      </w:r>
      <w:r>
        <w:rPr>
          <w:rFonts w:ascii="Arial" w:hAnsi="Arial" w:cs="Arial"/>
          <w:sz w:val="24"/>
          <w:szCs w:val="24"/>
        </w:rPr>
        <w:t xml:space="preserve"> to give </w:t>
      </w:r>
      <w:proofErr w:type="gramStart"/>
      <w:r>
        <w:rPr>
          <w:rFonts w:ascii="Arial" w:hAnsi="Arial" w:cs="Arial"/>
          <w:sz w:val="24"/>
          <w:szCs w:val="24"/>
        </w:rPr>
        <w:t>AF  introduction</w:t>
      </w:r>
      <w:proofErr w:type="gramEnd"/>
      <w:r>
        <w:rPr>
          <w:rFonts w:ascii="Arial" w:hAnsi="Arial" w:cs="Arial"/>
          <w:sz w:val="24"/>
          <w:szCs w:val="24"/>
        </w:rPr>
        <w:t xml:space="preserve"> to the Prince’s Trust for potential support/input into Aboyne Town Planning concept.</w:t>
      </w:r>
    </w:p>
    <w:p w14:paraId="278FC660" w14:textId="77777777" w:rsidR="003A2C96" w:rsidRDefault="003A2C96" w:rsidP="008C64D5">
      <w:pPr>
        <w:pStyle w:val="ListParagraph"/>
        <w:spacing w:after="0"/>
        <w:ind w:left="0"/>
        <w:rPr>
          <w:rFonts w:ascii="Arial" w:hAnsi="Arial" w:cs="Arial"/>
          <w:sz w:val="24"/>
          <w:szCs w:val="24"/>
        </w:rPr>
      </w:pPr>
      <w:r>
        <w:rPr>
          <w:rFonts w:ascii="Arial" w:hAnsi="Arial" w:cs="Arial"/>
          <w:sz w:val="24"/>
          <w:szCs w:val="24"/>
        </w:rPr>
        <w:t xml:space="preserve"> Nick mention the Community Planning Scotland Act and the importance on the input from communities mentioned in the Act. </w:t>
      </w:r>
    </w:p>
    <w:p w14:paraId="51BA0852" w14:textId="77777777" w:rsidR="003A2C96" w:rsidRDefault="003A2C96" w:rsidP="008C64D5">
      <w:pPr>
        <w:pStyle w:val="ListParagraph"/>
        <w:spacing w:after="0"/>
        <w:ind w:left="0"/>
        <w:rPr>
          <w:rFonts w:ascii="Arial" w:hAnsi="Arial" w:cs="Arial"/>
          <w:sz w:val="24"/>
          <w:szCs w:val="24"/>
        </w:rPr>
      </w:pPr>
      <w:r w:rsidRPr="003A2C96">
        <w:rPr>
          <w:rFonts w:ascii="Arial" w:hAnsi="Arial" w:cs="Arial"/>
          <w:b/>
          <w:sz w:val="24"/>
          <w:szCs w:val="24"/>
        </w:rPr>
        <w:t>Action Nick</w:t>
      </w:r>
      <w:r>
        <w:rPr>
          <w:rFonts w:ascii="Arial" w:hAnsi="Arial" w:cs="Arial"/>
          <w:sz w:val="24"/>
          <w:szCs w:val="24"/>
        </w:rPr>
        <w:t xml:space="preserve"> to follow up with CNPA about forum to inform about the Act and implications and opportunities for community involvement.</w:t>
      </w:r>
    </w:p>
    <w:p w14:paraId="68DE1B83" w14:textId="77777777" w:rsidR="003A2C96" w:rsidRDefault="003A2C96" w:rsidP="008C64D5">
      <w:pPr>
        <w:pStyle w:val="ListParagraph"/>
        <w:spacing w:after="0"/>
        <w:ind w:left="0"/>
        <w:rPr>
          <w:rFonts w:ascii="Arial" w:hAnsi="Arial" w:cs="Arial"/>
          <w:sz w:val="24"/>
          <w:szCs w:val="24"/>
        </w:rPr>
      </w:pPr>
      <w:r>
        <w:rPr>
          <w:rFonts w:ascii="Arial" w:hAnsi="Arial" w:cs="Arial"/>
          <w:sz w:val="24"/>
          <w:szCs w:val="24"/>
        </w:rPr>
        <w:br/>
      </w:r>
      <w:r w:rsidR="00156895">
        <w:rPr>
          <w:rFonts w:ascii="Arial" w:hAnsi="Arial" w:cs="Arial"/>
          <w:sz w:val="24"/>
          <w:szCs w:val="24"/>
        </w:rPr>
        <w:t>Vattenfall</w:t>
      </w:r>
      <w:r>
        <w:rPr>
          <w:rFonts w:ascii="Arial" w:hAnsi="Arial" w:cs="Arial"/>
          <w:sz w:val="24"/>
          <w:szCs w:val="24"/>
        </w:rPr>
        <w:t xml:space="preserve"> BS provided an update on the current agreement with Huntly and District Development</w:t>
      </w:r>
      <w:r w:rsidR="00156895">
        <w:rPr>
          <w:rFonts w:ascii="Arial" w:hAnsi="Arial" w:cs="Arial"/>
          <w:sz w:val="24"/>
          <w:szCs w:val="24"/>
        </w:rPr>
        <w:t xml:space="preserve"> T</w:t>
      </w:r>
      <w:r>
        <w:rPr>
          <w:rFonts w:ascii="Arial" w:hAnsi="Arial" w:cs="Arial"/>
          <w:sz w:val="24"/>
          <w:szCs w:val="24"/>
        </w:rPr>
        <w:t>rust</w:t>
      </w:r>
      <w:r w:rsidR="00156895">
        <w:rPr>
          <w:rFonts w:ascii="Arial" w:hAnsi="Arial" w:cs="Arial"/>
          <w:sz w:val="24"/>
          <w:szCs w:val="24"/>
        </w:rPr>
        <w:t xml:space="preserve"> (HDDT) and the joint ownership aspect of the development</w:t>
      </w:r>
    </w:p>
    <w:p w14:paraId="2BD255BF" w14:textId="77777777" w:rsidR="00156895" w:rsidRDefault="00156895" w:rsidP="008C64D5">
      <w:pPr>
        <w:pStyle w:val="ListParagraph"/>
        <w:spacing w:after="0"/>
        <w:ind w:left="0"/>
        <w:rPr>
          <w:rFonts w:ascii="Arial" w:hAnsi="Arial" w:cs="Arial"/>
          <w:sz w:val="24"/>
          <w:szCs w:val="24"/>
        </w:rPr>
      </w:pPr>
      <w:r>
        <w:rPr>
          <w:rFonts w:ascii="Arial" w:hAnsi="Arial" w:cs="Arial"/>
          <w:sz w:val="24"/>
          <w:szCs w:val="24"/>
        </w:rPr>
        <w:t>The Draft MOU is currently with Vattenfall</w:t>
      </w:r>
    </w:p>
    <w:p w14:paraId="3F303C1B" w14:textId="77777777" w:rsidR="00156895" w:rsidRDefault="00156895" w:rsidP="008C64D5">
      <w:pPr>
        <w:pStyle w:val="ListParagraph"/>
        <w:spacing w:after="0"/>
        <w:ind w:left="0"/>
        <w:rPr>
          <w:rFonts w:ascii="Arial" w:hAnsi="Arial" w:cs="Arial"/>
          <w:sz w:val="24"/>
          <w:szCs w:val="24"/>
        </w:rPr>
      </w:pPr>
      <w:r>
        <w:rPr>
          <w:rFonts w:ascii="Arial" w:hAnsi="Arial" w:cs="Arial"/>
          <w:sz w:val="24"/>
          <w:szCs w:val="24"/>
        </w:rPr>
        <w:lastRenderedPageBreak/>
        <w:t>BS has persuaded Vattenfall to look at wider benefit of the joint ownership beyond AB54 to now include upper Donside</w:t>
      </w:r>
    </w:p>
    <w:p w14:paraId="387EA8BB" w14:textId="77777777" w:rsidR="00156895" w:rsidRDefault="00156895" w:rsidP="008C64D5">
      <w:pPr>
        <w:pStyle w:val="ListParagraph"/>
        <w:spacing w:after="0"/>
        <w:ind w:left="0"/>
        <w:rPr>
          <w:rFonts w:ascii="Arial" w:hAnsi="Arial" w:cs="Arial"/>
          <w:sz w:val="24"/>
          <w:szCs w:val="24"/>
        </w:rPr>
      </w:pPr>
      <w:r>
        <w:rPr>
          <w:rFonts w:ascii="Arial" w:hAnsi="Arial" w:cs="Arial"/>
          <w:sz w:val="24"/>
          <w:szCs w:val="24"/>
        </w:rPr>
        <w:t>Action MAP to continue impetus in exploring the joint ownership as HDDT focussed on new building ownership with town centre.</w:t>
      </w:r>
    </w:p>
    <w:p w14:paraId="6E1BEE5D" w14:textId="77777777" w:rsidR="00156895" w:rsidRDefault="00156895" w:rsidP="008C64D5">
      <w:pPr>
        <w:pStyle w:val="ListParagraph"/>
        <w:spacing w:after="0"/>
        <w:ind w:left="0"/>
        <w:rPr>
          <w:rFonts w:ascii="Arial" w:hAnsi="Arial" w:cs="Arial"/>
          <w:sz w:val="24"/>
          <w:szCs w:val="24"/>
        </w:rPr>
      </w:pPr>
      <w:r w:rsidRPr="00156895">
        <w:rPr>
          <w:rFonts w:ascii="Arial" w:hAnsi="Arial" w:cs="Arial"/>
          <w:b/>
          <w:sz w:val="24"/>
          <w:szCs w:val="24"/>
        </w:rPr>
        <w:t>Action Nick</w:t>
      </w:r>
      <w:r>
        <w:rPr>
          <w:rFonts w:ascii="Arial" w:hAnsi="Arial" w:cs="Arial"/>
          <w:sz w:val="24"/>
          <w:szCs w:val="24"/>
        </w:rPr>
        <w:t xml:space="preserve"> to look into CARES financial support for risk / finance and legal / institutional forms</w:t>
      </w:r>
    </w:p>
    <w:p w14:paraId="40945D39" w14:textId="77777777" w:rsidR="00156895" w:rsidRDefault="00156895" w:rsidP="008C64D5">
      <w:pPr>
        <w:pStyle w:val="ListParagraph"/>
        <w:spacing w:after="0"/>
        <w:ind w:left="0"/>
        <w:rPr>
          <w:rFonts w:ascii="Arial" w:hAnsi="Arial" w:cs="Arial"/>
          <w:sz w:val="24"/>
          <w:szCs w:val="24"/>
        </w:rPr>
      </w:pPr>
      <w:r>
        <w:rPr>
          <w:rFonts w:ascii="Arial" w:hAnsi="Arial" w:cs="Arial"/>
          <w:sz w:val="24"/>
          <w:szCs w:val="24"/>
        </w:rPr>
        <w:t xml:space="preserve">NH asked RH if MAPs gain from the joint ownership arrangement in the development might impact the SLAs with the council RH felt it shouldn’t and indeed could strengthen the role of MAP and reduce the risk when </w:t>
      </w:r>
      <w:proofErr w:type="gramStart"/>
      <w:r>
        <w:rPr>
          <w:rFonts w:ascii="Arial" w:hAnsi="Arial" w:cs="Arial"/>
          <w:sz w:val="24"/>
          <w:szCs w:val="24"/>
        </w:rPr>
        <w:t>the  council</w:t>
      </w:r>
      <w:proofErr w:type="gramEnd"/>
      <w:r>
        <w:rPr>
          <w:rFonts w:ascii="Arial" w:hAnsi="Arial" w:cs="Arial"/>
          <w:sz w:val="24"/>
          <w:szCs w:val="24"/>
        </w:rPr>
        <w:t xml:space="preserve"> considers  SLA in future</w:t>
      </w:r>
    </w:p>
    <w:p w14:paraId="16C91BDE" w14:textId="77777777" w:rsidR="00156895" w:rsidRDefault="00156895" w:rsidP="008C64D5">
      <w:pPr>
        <w:pStyle w:val="ListParagraph"/>
        <w:spacing w:after="0"/>
        <w:ind w:left="0"/>
        <w:rPr>
          <w:rFonts w:ascii="Arial" w:hAnsi="Arial" w:cs="Arial"/>
          <w:sz w:val="24"/>
          <w:szCs w:val="24"/>
        </w:rPr>
      </w:pPr>
    </w:p>
    <w:p w14:paraId="3C3EC40D" w14:textId="77777777" w:rsidR="00156895" w:rsidRDefault="00156895" w:rsidP="008C64D5">
      <w:pPr>
        <w:pStyle w:val="ListParagraph"/>
        <w:spacing w:after="0"/>
        <w:ind w:left="0"/>
        <w:rPr>
          <w:rFonts w:ascii="Arial" w:hAnsi="Arial" w:cs="Arial"/>
          <w:sz w:val="24"/>
          <w:szCs w:val="24"/>
        </w:rPr>
      </w:pPr>
      <w:r>
        <w:rPr>
          <w:rFonts w:ascii="Arial" w:hAnsi="Arial" w:cs="Arial"/>
          <w:sz w:val="24"/>
          <w:szCs w:val="24"/>
        </w:rPr>
        <w:t xml:space="preserve">NS agreed to be the board member supporting the </w:t>
      </w:r>
      <w:r w:rsidR="00272B73">
        <w:rPr>
          <w:rFonts w:ascii="Arial" w:hAnsi="Arial" w:cs="Arial"/>
          <w:sz w:val="24"/>
          <w:szCs w:val="24"/>
        </w:rPr>
        <w:t>contractual</w:t>
      </w:r>
      <w:r>
        <w:rPr>
          <w:rFonts w:ascii="Arial" w:hAnsi="Arial" w:cs="Arial"/>
          <w:sz w:val="24"/>
          <w:szCs w:val="24"/>
        </w:rPr>
        <w:t xml:space="preserve"> elements between the board and the officers</w:t>
      </w:r>
    </w:p>
    <w:p w14:paraId="4EF40D99" w14:textId="77777777" w:rsidR="00156895" w:rsidRDefault="00156895" w:rsidP="008C64D5">
      <w:pPr>
        <w:pStyle w:val="ListParagraph"/>
        <w:spacing w:after="0"/>
        <w:ind w:left="0"/>
        <w:rPr>
          <w:rFonts w:ascii="Arial" w:hAnsi="Arial" w:cs="Arial"/>
          <w:sz w:val="24"/>
          <w:szCs w:val="24"/>
        </w:rPr>
      </w:pPr>
      <w:r>
        <w:rPr>
          <w:rFonts w:ascii="Arial" w:hAnsi="Arial" w:cs="Arial"/>
          <w:sz w:val="24"/>
          <w:szCs w:val="24"/>
        </w:rPr>
        <w:t xml:space="preserve">NB agreed to be the board member supporting the officer </w:t>
      </w:r>
      <w:r w:rsidR="00272B73">
        <w:rPr>
          <w:rFonts w:ascii="Arial" w:hAnsi="Arial" w:cs="Arial"/>
          <w:sz w:val="24"/>
          <w:szCs w:val="24"/>
        </w:rPr>
        <w:t>appraisals</w:t>
      </w:r>
    </w:p>
    <w:p w14:paraId="03BA8F7C" w14:textId="77777777" w:rsidR="00272B73" w:rsidRDefault="00272B73" w:rsidP="008C64D5">
      <w:pPr>
        <w:pStyle w:val="ListParagraph"/>
        <w:spacing w:after="0"/>
        <w:ind w:left="0"/>
        <w:rPr>
          <w:rFonts w:ascii="Arial" w:hAnsi="Arial" w:cs="Arial"/>
          <w:sz w:val="24"/>
          <w:szCs w:val="24"/>
        </w:rPr>
      </w:pPr>
      <w:r>
        <w:rPr>
          <w:rFonts w:ascii="Arial" w:hAnsi="Arial" w:cs="Arial"/>
          <w:sz w:val="24"/>
          <w:szCs w:val="24"/>
        </w:rPr>
        <w:t>DC agreed to be the board member responsible for the OSCR annual reporting commitment</w:t>
      </w:r>
    </w:p>
    <w:p w14:paraId="271F46EA" w14:textId="77777777" w:rsidR="003A2C96" w:rsidRDefault="003A2C96" w:rsidP="008C64D5">
      <w:pPr>
        <w:pStyle w:val="ListParagraph"/>
        <w:spacing w:after="0"/>
        <w:ind w:left="0"/>
        <w:rPr>
          <w:rFonts w:ascii="Arial" w:hAnsi="Arial" w:cs="Arial"/>
          <w:sz w:val="24"/>
          <w:szCs w:val="24"/>
        </w:rPr>
      </w:pPr>
    </w:p>
    <w:p w14:paraId="75F041B1" w14:textId="77777777" w:rsidR="003A2C96" w:rsidRDefault="003A2C96" w:rsidP="008C64D5">
      <w:pPr>
        <w:pStyle w:val="ListParagraph"/>
        <w:spacing w:after="0"/>
        <w:ind w:left="0"/>
        <w:rPr>
          <w:rFonts w:ascii="Arial" w:hAnsi="Arial" w:cs="Arial"/>
          <w:b/>
          <w:sz w:val="24"/>
          <w:szCs w:val="24"/>
        </w:rPr>
      </w:pPr>
    </w:p>
    <w:p w14:paraId="1D151678" w14:textId="77777777" w:rsidR="001A3C30" w:rsidRDefault="001A3C30" w:rsidP="008C64D5">
      <w:pPr>
        <w:pStyle w:val="ListParagraph"/>
        <w:spacing w:after="0"/>
        <w:ind w:left="0"/>
        <w:rPr>
          <w:rFonts w:ascii="Arial" w:hAnsi="Arial" w:cs="Arial"/>
          <w:sz w:val="24"/>
          <w:szCs w:val="24"/>
        </w:rPr>
      </w:pPr>
    </w:p>
    <w:p w14:paraId="4D0BB41D" w14:textId="77777777" w:rsidR="001A3C30" w:rsidRDefault="001A3C30" w:rsidP="008C64D5">
      <w:pPr>
        <w:pStyle w:val="ListParagraph"/>
        <w:spacing w:after="0"/>
        <w:ind w:left="0"/>
        <w:rPr>
          <w:rFonts w:ascii="Arial" w:hAnsi="Arial" w:cs="Arial"/>
          <w:b/>
          <w:sz w:val="24"/>
          <w:szCs w:val="24"/>
        </w:rPr>
      </w:pPr>
      <w:r w:rsidRPr="001A3C30">
        <w:rPr>
          <w:rFonts w:ascii="Arial" w:hAnsi="Arial" w:cs="Arial"/>
          <w:b/>
          <w:sz w:val="24"/>
          <w:szCs w:val="24"/>
        </w:rPr>
        <w:t>IGS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1820"/>
        <w:gridCol w:w="1715"/>
        <w:gridCol w:w="1114"/>
        <w:gridCol w:w="1292"/>
        <w:gridCol w:w="1334"/>
        <w:gridCol w:w="1497"/>
      </w:tblGrid>
      <w:tr w:rsidR="00691F76" w:rsidRPr="005E0464" w14:paraId="1509DC7B" w14:textId="77777777" w:rsidTr="00691F76">
        <w:tc>
          <w:tcPr>
            <w:tcW w:w="496" w:type="dxa"/>
          </w:tcPr>
          <w:p w14:paraId="5509910E" w14:textId="77777777" w:rsidR="001A3C30" w:rsidRPr="005E0464" w:rsidRDefault="001A3C30" w:rsidP="00B730AC">
            <w:pPr>
              <w:pStyle w:val="Heading1"/>
              <w:rPr>
                <w:rFonts w:ascii="Arial" w:hAnsi="Arial" w:cs="Arial"/>
                <w:sz w:val="20"/>
                <w:szCs w:val="20"/>
              </w:rPr>
            </w:pPr>
          </w:p>
        </w:tc>
        <w:tc>
          <w:tcPr>
            <w:tcW w:w="1820" w:type="dxa"/>
          </w:tcPr>
          <w:p w14:paraId="6B0E9BBA" w14:textId="77777777" w:rsidR="001A3C30" w:rsidRPr="005E0464" w:rsidRDefault="001A3C30" w:rsidP="00B730AC">
            <w:pPr>
              <w:pStyle w:val="Heading1"/>
              <w:rPr>
                <w:rFonts w:ascii="Arial" w:hAnsi="Arial" w:cs="Arial"/>
                <w:sz w:val="20"/>
                <w:szCs w:val="20"/>
              </w:rPr>
            </w:pPr>
            <w:r w:rsidRPr="005E0464">
              <w:rPr>
                <w:rFonts w:ascii="Arial" w:hAnsi="Arial" w:cs="Arial"/>
                <w:sz w:val="20"/>
                <w:szCs w:val="20"/>
              </w:rPr>
              <w:t>Applicant</w:t>
            </w:r>
          </w:p>
        </w:tc>
        <w:tc>
          <w:tcPr>
            <w:tcW w:w="1715" w:type="dxa"/>
          </w:tcPr>
          <w:p w14:paraId="2A792003" w14:textId="77777777" w:rsidR="001A3C30" w:rsidRPr="005E0464" w:rsidRDefault="001A3C30" w:rsidP="00B730AC">
            <w:pPr>
              <w:rPr>
                <w:rFonts w:ascii="Arial" w:hAnsi="Arial" w:cs="Arial"/>
                <w:sz w:val="20"/>
                <w:szCs w:val="20"/>
              </w:rPr>
            </w:pPr>
            <w:r w:rsidRPr="005E0464">
              <w:rPr>
                <w:rFonts w:ascii="Arial" w:hAnsi="Arial" w:cs="Arial"/>
                <w:sz w:val="20"/>
                <w:szCs w:val="20"/>
              </w:rPr>
              <w:t>Project</w:t>
            </w:r>
          </w:p>
        </w:tc>
        <w:tc>
          <w:tcPr>
            <w:tcW w:w="1114" w:type="dxa"/>
          </w:tcPr>
          <w:p w14:paraId="03CDED3C" w14:textId="77777777" w:rsidR="001A3C30" w:rsidRPr="005E0464" w:rsidRDefault="001A3C30" w:rsidP="00B730AC">
            <w:pPr>
              <w:rPr>
                <w:rFonts w:ascii="Arial" w:hAnsi="Arial" w:cs="Arial"/>
                <w:sz w:val="20"/>
                <w:szCs w:val="20"/>
              </w:rPr>
            </w:pPr>
            <w:r>
              <w:rPr>
                <w:rFonts w:ascii="Arial" w:hAnsi="Arial" w:cs="Arial"/>
                <w:sz w:val="20"/>
                <w:szCs w:val="20"/>
              </w:rPr>
              <w:t>Funding round</w:t>
            </w:r>
          </w:p>
        </w:tc>
        <w:tc>
          <w:tcPr>
            <w:tcW w:w="1292" w:type="dxa"/>
          </w:tcPr>
          <w:p w14:paraId="0E12B79E" w14:textId="77777777" w:rsidR="001A3C30" w:rsidRPr="005E0464" w:rsidRDefault="001A3C30" w:rsidP="00B730AC">
            <w:pPr>
              <w:rPr>
                <w:rFonts w:ascii="Arial" w:hAnsi="Arial" w:cs="Arial"/>
                <w:sz w:val="20"/>
                <w:szCs w:val="20"/>
              </w:rPr>
            </w:pPr>
            <w:r w:rsidRPr="005E0464">
              <w:rPr>
                <w:rFonts w:ascii="Arial" w:hAnsi="Arial" w:cs="Arial"/>
                <w:sz w:val="20"/>
                <w:szCs w:val="20"/>
              </w:rPr>
              <w:t>Amount Requested</w:t>
            </w:r>
          </w:p>
        </w:tc>
        <w:tc>
          <w:tcPr>
            <w:tcW w:w="1334" w:type="dxa"/>
          </w:tcPr>
          <w:p w14:paraId="7F1AF14D" w14:textId="77777777" w:rsidR="001A3C30" w:rsidRPr="005E0464" w:rsidRDefault="001A3C30" w:rsidP="00B730AC">
            <w:pPr>
              <w:rPr>
                <w:rFonts w:ascii="Arial" w:hAnsi="Arial" w:cs="Arial"/>
                <w:sz w:val="20"/>
                <w:szCs w:val="20"/>
              </w:rPr>
            </w:pPr>
            <w:r w:rsidRPr="005E0464">
              <w:rPr>
                <w:rFonts w:ascii="Arial" w:hAnsi="Arial" w:cs="Arial"/>
                <w:sz w:val="20"/>
                <w:szCs w:val="20"/>
              </w:rPr>
              <w:t>Notes</w:t>
            </w:r>
          </w:p>
        </w:tc>
        <w:tc>
          <w:tcPr>
            <w:tcW w:w="1497" w:type="dxa"/>
          </w:tcPr>
          <w:p w14:paraId="47A80D0F" w14:textId="77777777" w:rsidR="001A3C30" w:rsidRPr="005E0464" w:rsidRDefault="001A3C30" w:rsidP="00B730AC">
            <w:pPr>
              <w:rPr>
                <w:rFonts w:ascii="Arial" w:hAnsi="Arial" w:cs="Arial"/>
                <w:sz w:val="20"/>
                <w:szCs w:val="20"/>
              </w:rPr>
            </w:pPr>
            <w:r w:rsidRPr="005E0464">
              <w:rPr>
                <w:rFonts w:ascii="Arial" w:hAnsi="Arial" w:cs="Arial"/>
                <w:sz w:val="20"/>
                <w:szCs w:val="20"/>
              </w:rPr>
              <w:t>Awarded</w:t>
            </w:r>
          </w:p>
        </w:tc>
      </w:tr>
      <w:tr w:rsidR="00691F76" w:rsidRPr="005E0464" w14:paraId="7906D9AB" w14:textId="77777777" w:rsidTr="00691F76">
        <w:tc>
          <w:tcPr>
            <w:tcW w:w="496" w:type="dxa"/>
          </w:tcPr>
          <w:p w14:paraId="365C20F8" w14:textId="77777777" w:rsidR="001A3C30" w:rsidRPr="005E0464" w:rsidRDefault="001A3C30" w:rsidP="00B730AC">
            <w:pPr>
              <w:pStyle w:val="Heading1"/>
              <w:rPr>
                <w:rFonts w:ascii="Arial" w:hAnsi="Arial" w:cs="Arial"/>
                <w:b w:val="0"/>
                <w:sz w:val="20"/>
                <w:szCs w:val="20"/>
              </w:rPr>
            </w:pPr>
            <w:r w:rsidRPr="005E0464">
              <w:rPr>
                <w:rFonts w:ascii="Arial" w:hAnsi="Arial" w:cs="Arial"/>
                <w:b w:val="0"/>
                <w:sz w:val="20"/>
                <w:szCs w:val="20"/>
              </w:rPr>
              <w:t>1.</w:t>
            </w:r>
          </w:p>
        </w:tc>
        <w:tc>
          <w:tcPr>
            <w:tcW w:w="1820" w:type="dxa"/>
          </w:tcPr>
          <w:p w14:paraId="07698C1C" w14:textId="77777777" w:rsidR="001A3C30" w:rsidRPr="005E0464" w:rsidRDefault="00272B73" w:rsidP="00B730AC">
            <w:pPr>
              <w:pStyle w:val="Heading1"/>
              <w:rPr>
                <w:rFonts w:ascii="Arial" w:hAnsi="Arial" w:cs="Arial"/>
                <w:b w:val="0"/>
                <w:sz w:val="20"/>
                <w:szCs w:val="20"/>
              </w:rPr>
            </w:pPr>
            <w:r>
              <w:rPr>
                <w:rFonts w:ascii="Arial" w:hAnsi="Arial" w:cs="Arial"/>
                <w:b w:val="0"/>
                <w:sz w:val="20"/>
                <w:szCs w:val="20"/>
              </w:rPr>
              <w:t>Logie Coldstone Curling Club</w:t>
            </w:r>
          </w:p>
        </w:tc>
        <w:tc>
          <w:tcPr>
            <w:tcW w:w="1715" w:type="dxa"/>
          </w:tcPr>
          <w:p w14:paraId="7730C29E" w14:textId="77777777" w:rsidR="00517DE8" w:rsidRPr="005E0464" w:rsidRDefault="00272B73" w:rsidP="00B730AC">
            <w:pPr>
              <w:rPr>
                <w:rFonts w:ascii="Arial" w:hAnsi="Arial" w:cs="Arial"/>
                <w:b/>
                <w:sz w:val="20"/>
                <w:szCs w:val="20"/>
              </w:rPr>
            </w:pPr>
            <w:r>
              <w:rPr>
                <w:rFonts w:ascii="Arial" w:hAnsi="Arial" w:cs="Arial"/>
                <w:b/>
                <w:sz w:val="20"/>
                <w:szCs w:val="20"/>
              </w:rPr>
              <w:t>Composting Toilet</w:t>
            </w:r>
          </w:p>
        </w:tc>
        <w:tc>
          <w:tcPr>
            <w:tcW w:w="1114" w:type="dxa"/>
          </w:tcPr>
          <w:p w14:paraId="24A72D4C" w14:textId="77777777" w:rsidR="001A3C30" w:rsidRPr="005E0464" w:rsidRDefault="00272B73" w:rsidP="00B730AC">
            <w:pPr>
              <w:rPr>
                <w:rFonts w:ascii="Arial" w:hAnsi="Arial" w:cs="Arial"/>
                <w:b/>
                <w:sz w:val="20"/>
                <w:szCs w:val="20"/>
              </w:rPr>
            </w:pPr>
            <w:r>
              <w:rPr>
                <w:rFonts w:ascii="Arial" w:hAnsi="Arial" w:cs="Arial"/>
                <w:b/>
                <w:sz w:val="20"/>
                <w:szCs w:val="20"/>
              </w:rPr>
              <w:t>October</w:t>
            </w:r>
          </w:p>
        </w:tc>
        <w:tc>
          <w:tcPr>
            <w:tcW w:w="1292" w:type="dxa"/>
          </w:tcPr>
          <w:p w14:paraId="3C8186DD" w14:textId="77777777" w:rsidR="001A3C30" w:rsidRPr="005E0464" w:rsidRDefault="001A3C30" w:rsidP="00272B73">
            <w:pPr>
              <w:rPr>
                <w:rFonts w:ascii="Arial" w:hAnsi="Arial" w:cs="Arial"/>
                <w:b/>
                <w:sz w:val="20"/>
                <w:szCs w:val="20"/>
              </w:rPr>
            </w:pPr>
            <w:r w:rsidRPr="005E0464">
              <w:rPr>
                <w:rFonts w:ascii="Arial" w:hAnsi="Arial" w:cs="Arial"/>
                <w:b/>
                <w:sz w:val="20"/>
                <w:szCs w:val="20"/>
              </w:rPr>
              <w:t>£</w:t>
            </w:r>
            <w:r w:rsidR="00272B73">
              <w:rPr>
                <w:rFonts w:ascii="Arial" w:hAnsi="Arial" w:cs="Arial"/>
                <w:b/>
                <w:sz w:val="20"/>
                <w:szCs w:val="20"/>
              </w:rPr>
              <w:t>600</w:t>
            </w:r>
          </w:p>
        </w:tc>
        <w:tc>
          <w:tcPr>
            <w:tcW w:w="1334" w:type="dxa"/>
          </w:tcPr>
          <w:p w14:paraId="501FA659" w14:textId="77777777" w:rsidR="001A3C30" w:rsidRPr="005E0464" w:rsidRDefault="001A3C30" w:rsidP="00B730AC">
            <w:pPr>
              <w:rPr>
                <w:rFonts w:ascii="Arial" w:hAnsi="Arial" w:cs="Arial"/>
                <w:b/>
                <w:sz w:val="20"/>
                <w:szCs w:val="20"/>
              </w:rPr>
            </w:pPr>
          </w:p>
        </w:tc>
        <w:tc>
          <w:tcPr>
            <w:tcW w:w="1497" w:type="dxa"/>
          </w:tcPr>
          <w:p w14:paraId="693D8AE8" w14:textId="77777777" w:rsidR="001A3C30" w:rsidRPr="005E0464" w:rsidRDefault="00272B73" w:rsidP="00B730AC">
            <w:pPr>
              <w:rPr>
                <w:rFonts w:ascii="Arial" w:hAnsi="Arial" w:cs="Arial"/>
                <w:b/>
                <w:sz w:val="20"/>
                <w:szCs w:val="20"/>
              </w:rPr>
            </w:pPr>
            <w:r>
              <w:rPr>
                <w:rFonts w:ascii="Arial" w:hAnsi="Arial" w:cs="Arial"/>
                <w:b/>
                <w:sz w:val="20"/>
                <w:szCs w:val="20"/>
              </w:rPr>
              <w:t>£600</w:t>
            </w:r>
          </w:p>
        </w:tc>
      </w:tr>
      <w:tr w:rsidR="00691F76" w:rsidRPr="005E0464" w14:paraId="37FD9949" w14:textId="77777777" w:rsidTr="00691F76">
        <w:tc>
          <w:tcPr>
            <w:tcW w:w="496" w:type="dxa"/>
          </w:tcPr>
          <w:p w14:paraId="16D96AD6" w14:textId="77777777" w:rsidR="001A3C30" w:rsidRPr="005E0464" w:rsidRDefault="001A3C30" w:rsidP="00B730AC">
            <w:pPr>
              <w:pStyle w:val="Heading1"/>
              <w:rPr>
                <w:rFonts w:ascii="Arial" w:hAnsi="Arial" w:cs="Arial"/>
                <w:b w:val="0"/>
                <w:sz w:val="20"/>
                <w:szCs w:val="20"/>
              </w:rPr>
            </w:pPr>
            <w:r w:rsidRPr="005E0464">
              <w:rPr>
                <w:rFonts w:ascii="Arial" w:hAnsi="Arial" w:cs="Arial"/>
                <w:b w:val="0"/>
                <w:sz w:val="20"/>
                <w:szCs w:val="20"/>
              </w:rPr>
              <w:t>2.</w:t>
            </w:r>
          </w:p>
        </w:tc>
        <w:tc>
          <w:tcPr>
            <w:tcW w:w="1820" w:type="dxa"/>
          </w:tcPr>
          <w:p w14:paraId="2DE45502" w14:textId="77777777" w:rsidR="001A3C30" w:rsidRPr="005E0464" w:rsidRDefault="00272B73" w:rsidP="00B730AC">
            <w:pPr>
              <w:pStyle w:val="Heading1"/>
              <w:rPr>
                <w:rFonts w:ascii="Arial" w:hAnsi="Arial" w:cs="Arial"/>
                <w:b w:val="0"/>
                <w:sz w:val="20"/>
                <w:szCs w:val="20"/>
              </w:rPr>
            </w:pPr>
            <w:proofErr w:type="spellStart"/>
            <w:r>
              <w:rPr>
                <w:rFonts w:ascii="Arial" w:hAnsi="Arial" w:cs="Arial"/>
                <w:b w:val="0"/>
                <w:sz w:val="20"/>
                <w:szCs w:val="20"/>
              </w:rPr>
              <w:t>Inchmarlo</w:t>
            </w:r>
            <w:proofErr w:type="spellEnd"/>
            <w:r>
              <w:rPr>
                <w:rFonts w:ascii="Arial" w:hAnsi="Arial" w:cs="Arial"/>
                <w:b w:val="0"/>
                <w:sz w:val="20"/>
                <w:szCs w:val="20"/>
              </w:rPr>
              <w:t xml:space="preserve"> Hall</w:t>
            </w:r>
          </w:p>
        </w:tc>
        <w:tc>
          <w:tcPr>
            <w:tcW w:w="1715" w:type="dxa"/>
          </w:tcPr>
          <w:p w14:paraId="2B9DE939" w14:textId="77777777" w:rsidR="001A3C30" w:rsidRPr="005E0464" w:rsidRDefault="00272B73" w:rsidP="00B730AC">
            <w:pPr>
              <w:rPr>
                <w:rFonts w:ascii="Arial" w:hAnsi="Arial" w:cs="Arial"/>
                <w:b/>
                <w:sz w:val="20"/>
                <w:szCs w:val="20"/>
              </w:rPr>
            </w:pPr>
            <w:r>
              <w:rPr>
                <w:rFonts w:ascii="Arial" w:hAnsi="Arial" w:cs="Arial"/>
                <w:b/>
                <w:sz w:val="20"/>
                <w:szCs w:val="20"/>
              </w:rPr>
              <w:t>Community workshop</w:t>
            </w:r>
            <w:r w:rsidR="001A3C30">
              <w:rPr>
                <w:rFonts w:ascii="Arial" w:hAnsi="Arial" w:cs="Arial"/>
                <w:b/>
                <w:sz w:val="20"/>
                <w:szCs w:val="20"/>
              </w:rPr>
              <w:t xml:space="preserve"> </w:t>
            </w:r>
          </w:p>
        </w:tc>
        <w:tc>
          <w:tcPr>
            <w:tcW w:w="1114" w:type="dxa"/>
          </w:tcPr>
          <w:p w14:paraId="6408EBB9" w14:textId="77777777" w:rsidR="001A3C30" w:rsidRPr="005E0464" w:rsidRDefault="00272B73" w:rsidP="00B730AC">
            <w:pPr>
              <w:rPr>
                <w:rFonts w:ascii="Arial" w:hAnsi="Arial" w:cs="Arial"/>
                <w:b/>
                <w:sz w:val="20"/>
                <w:szCs w:val="20"/>
              </w:rPr>
            </w:pPr>
            <w:r>
              <w:rPr>
                <w:rFonts w:ascii="Arial" w:hAnsi="Arial" w:cs="Arial"/>
                <w:b/>
                <w:sz w:val="20"/>
                <w:szCs w:val="20"/>
              </w:rPr>
              <w:t>October</w:t>
            </w:r>
          </w:p>
        </w:tc>
        <w:tc>
          <w:tcPr>
            <w:tcW w:w="1292" w:type="dxa"/>
          </w:tcPr>
          <w:p w14:paraId="45480501" w14:textId="77777777" w:rsidR="001A3C30" w:rsidRPr="005E0464" w:rsidRDefault="001A3C30" w:rsidP="00B730AC">
            <w:pPr>
              <w:rPr>
                <w:rFonts w:ascii="Arial" w:hAnsi="Arial" w:cs="Arial"/>
                <w:b/>
                <w:sz w:val="20"/>
                <w:szCs w:val="20"/>
              </w:rPr>
            </w:pPr>
            <w:r w:rsidRPr="005E0464">
              <w:rPr>
                <w:rFonts w:ascii="Arial" w:hAnsi="Arial" w:cs="Arial"/>
                <w:b/>
                <w:sz w:val="20"/>
                <w:szCs w:val="20"/>
              </w:rPr>
              <w:t>£750</w:t>
            </w:r>
          </w:p>
        </w:tc>
        <w:tc>
          <w:tcPr>
            <w:tcW w:w="1334" w:type="dxa"/>
          </w:tcPr>
          <w:p w14:paraId="76F4C74F" w14:textId="77777777" w:rsidR="001A3C30" w:rsidRPr="005E0464" w:rsidRDefault="00272B73" w:rsidP="00B730AC">
            <w:pPr>
              <w:rPr>
                <w:rFonts w:ascii="Arial" w:hAnsi="Arial" w:cs="Arial"/>
                <w:b/>
                <w:sz w:val="20"/>
                <w:szCs w:val="20"/>
              </w:rPr>
            </w:pPr>
            <w:r>
              <w:rPr>
                <w:rFonts w:ascii="Arial" w:hAnsi="Arial" w:cs="Arial"/>
                <w:b/>
                <w:sz w:val="20"/>
                <w:szCs w:val="20"/>
              </w:rPr>
              <w:t>More info requested</w:t>
            </w:r>
          </w:p>
        </w:tc>
        <w:tc>
          <w:tcPr>
            <w:tcW w:w="1497" w:type="dxa"/>
          </w:tcPr>
          <w:p w14:paraId="278F1AA3" w14:textId="77777777" w:rsidR="001A3C30" w:rsidRPr="005E0464" w:rsidRDefault="001A3C30" w:rsidP="00B730AC">
            <w:pPr>
              <w:rPr>
                <w:rFonts w:ascii="Arial" w:hAnsi="Arial" w:cs="Arial"/>
                <w:b/>
                <w:sz w:val="20"/>
                <w:szCs w:val="20"/>
              </w:rPr>
            </w:pPr>
          </w:p>
        </w:tc>
      </w:tr>
      <w:tr w:rsidR="00691F76" w:rsidRPr="005E0464" w14:paraId="1137C0D5" w14:textId="77777777" w:rsidTr="00691F76">
        <w:tc>
          <w:tcPr>
            <w:tcW w:w="496" w:type="dxa"/>
          </w:tcPr>
          <w:p w14:paraId="16EE5698" w14:textId="77777777" w:rsidR="001A3C30" w:rsidRPr="005E0464" w:rsidRDefault="001A3C30" w:rsidP="00B730AC">
            <w:pPr>
              <w:pStyle w:val="Heading1"/>
              <w:rPr>
                <w:rFonts w:ascii="Arial" w:hAnsi="Arial" w:cs="Arial"/>
                <w:b w:val="0"/>
                <w:sz w:val="20"/>
                <w:szCs w:val="20"/>
              </w:rPr>
            </w:pPr>
            <w:r w:rsidRPr="005E0464">
              <w:rPr>
                <w:rFonts w:ascii="Arial" w:hAnsi="Arial" w:cs="Arial"/>
                <w:b w:val="0"/>
                <w:sz w:val="20"/>
                <w:szCs w:val="20"/>
              </w:rPr>
              <w:t>3.</w:t>
            </w:r>
          </w:p>
        </w:tc>
        <w:tc>
          <w:tcPr>
            <w:tcW w:w="1820" w:type="dxa"/>
          </w:tcPr>
          <w:p w14:paraId="507CCD39" w14:textId="77777777" w:rsidR="001A3C30" w:rsidRPr="005E0464" w:rsidRDefault="00272B73" w:rsidP="00B730AC">
            <w:pPr>
              <w:pStyle w:val="Heading1"/>
              <w:rPr>
                <w:rFonts w:ascii="Arial" w:hAnsi="Arial" w:cs="Arial"/>
                <w:b w:val="0"/>
                <w:sz w:val="20"/>
                <w:szCs w:val="20"/>
              </w:rPr>
            </w:pPr>
            <w:r>
              <w:rPr>
                <w:rFonts w:ascii="Arial" w:hAnsi="Arial" w:cs="Arial"/>
                <w:b w:val="0"/>
                <w:sz w:val="20"/>
                <w:szCs w:val="20"/>
              </w:rPr>
              <w:t>Grampian Transport Museum</w:t>
            </w:r>
          </w:p>
        </w:tc>
        <w:tc>
          <w:tcPr>
            <w:tcW w:w="1715" w:type="dxa"/>
          </w:tcPr>
          <w:p w14:paraId="5ED9F2E6" w14:textId="77777777" w:rsidR="00272B73" w:rsidRDefault="00272B73" w:rsidP="00B730AC">
            <w:pPr>
              <w:rPr>
                <w:rFonts w:ascii="Arial" w:hAnsi="Arial" w:cs="Arial"/>
                <w:b/>
                <w:sz w:val="20"/>
                <w:szCs w:val="20"/>
              </w:rPr>
            </w:pPr>
            <w:r>
              <w:rPr>
                <w:rFonts w:ascii="Arial" w:hAnsi="Arial" w:cs="Arial"/>
                <w:b/>
                <w:sz w:val="20"/>
                <w:szCs w:val="20"/>
              </w:rPr>
              <w:t>Young Engineers</w:t>
            </w:r>
          </w:p>
          <w:p w14:paraId="6A4850AC" w14:textId="77777777" w:rsidR="001A3C30" w:rsidRPr="005E0464" w:rsidRDefault="00272B73" w:rsidP="00B730AC">
            <w:pPr>
              <w:rPr>
                <w:rFonts w:ascii="Arial" w:hAnsi="Arial" w:cs="Arial"/>
                <w:b/>
                <w:sz w:val="20"/>
                <w:szCs w:val="20"/>
              </w:rPr>
            </w:pPr>
            <w:r>
              <w:rPr>
                <w:rFonts w:ascii="Arial" w:hAnsi="Arial" w:cs="Arial"/>
                <w:b/>
                <w:sz w:val="20"/>
                <w:szCs w:val="20"/>
              </w:rPr>
              <w:t xml:space="preserve">Merlin project </w:t>
            </w:r>
          </w:p>
        </w:tc>
        <w:tc>
          <w:tcPr>
            <w:tcW w:w="1114" w:type="dxa"/>
          </w:tcPr>
          <w:p w14:paraId="734BBEA2" w14:textId="77777777" w:rsidR="001A3C30" w:rsidRPr="005E0464" w:rsidRDefault="001A3C30" w:rsidP="00B730AC">
            <w:pPr>
              <w:rPr>
                <w:rFonts w:ascii="Arial" w:hAnsi="Arial" w:cs="Arial"/>
                <w:b/>
                <w:sz w:val="20"/>
                <w:szCs w:val="20"/>
              </w:rPr>
            </w:pPr>
            <w:r>
              <w:rPr>
                <w:rFonts w:ascii="Arial" w:hAnsi="Arial" w:cs="Arial"/>
                <w:b/>
                <w:sz w:val="20"/>
                <w:szCs w:val="20"/>
              </w:rPr>
              <w:t>June</w:t>
            </w:r>
          </w:p>
        </w:tc>
        <w:tc>
          <w:tcPr>
            <w:tcW w:w="1292" w:type="dxa"/>
          </w:tcPr>
          <w:p w14:paraId="3BDD3920" w14:textId="77777777" w:rsidR="001A3C30" w:rsidRPr="005E0464" w:rsidRDefault="001A3C30" w:rsidP="00B730AC">
            <w:pPr>
              <w:rPr>
                <w:rFonts w:ascii="Arial" w:hAnsi="Arial" w:cs="Arial"/>
                <w:b/>
                <w:sz w:val="20"/>
                <w:szCs w:val="20"/>
              </w:rPr>
            </w:pPr>
            <w:r w:rsidRPr="005E0464">
              <w:rPr>
                <w:rFonts w:ascii="Arial" w:hAnsi="Arial" w:cs="Arial"/>
                <w:b/>
                <w:sz w:val="20"/>
                <w:szCs w:val="20"/>
              </w:rPr>
              <w:t>£750</w:t>
            </w:r>
          </w:p>
        </w:tc>
        <w:tc>
          <w:tcPr>
            <w:tcW w:w="1334" w:type="dxa"/>
          </w:tcPr>
          <w:p w14:paraId="30E5463C" w14:textId="77777777" w:rsidR="001A3C30" w:rsidRPr="005E0464" w:rsidRDefault="001A3C30" w:rsidP="00B730AC">
            <w:pPr>
              <w:rPr>
                <w:rFonts w:ascii="Arial" w:hAnsi="Arial" w:cs="Arial"/>
                <w:b/>
                <w:sz w:val="20"/>
                <w:szCs w:val="20"/>
              </w:rPr>
            </w:pPr>
          </w:p>
        </w:tc>
        <w:tc>
          <w:tcPr>
            <w:tcW w:w="1497" w:type="dxa"/>
          </w:tcPr>
          <w:p w14:paraId="66C43BD1" w14:textId="77777777" w:rsidR="001A3C30" w:rsidRPr="005E0464" w:rsidRDefault="00272B73" w:rsidP="00B730AC">
            <w:pPr>
              <w:rPr>
                <w:rFonts w:ascii="Arial" w:hAnsi="Arial" w:cs="Arial"/>
                <w:b/>
                <w:sz w:val="20"/>
                <w:szCs w:val="20"/>
              </w:rPr>
            </w:pPr>
            <w:r>
              <w:rPr>
                <w:rFonts w:ascii="Arial" w:hAnsi="Arial" w:cs="Arial"/>
                <w:b/>
                <w:sz w:val="20"/>
                <w:szCs w:val="20"/>
              </w:rPr>
              <w:t>£500</w:t>
            </w:r>
          </w:p>
        </w:tc>
      </w:tr>
    </w:tbl>
    <w:p w14:paraId="22ED612E" w14:textId="77777777" w:rsidR="001A3C30" w:rsidRPr="001A3C30" w:rsidRDefault="001A3C30" w:rsidP="008C64D5">
      <w:pPr>
        <w:pStyle w:val="ListParagraph"/>
        <w:spacing w:after="0"/>
        <w:ind w:left="0"/>
        <w:rPr>
          <w:rFonts w:ascii="Arial" w:hAnsi="Arial" w:cs="Arial"/>
          <w:b/>
          <w:sz w:val="24"/>
          <w:szCs w:val="24"/>
        </w:rPr>
      </w:pPr>
    </w:p>
    <w:p w14:paraId="07B5E53A" w14:textId="77777777" w:rsidR="001A3C30" w:rsidRPr="00691F76" w:rsidRDefault="00691F76" w:rsidP="008C64D5">
      <w:pPr>
        <w:pStyle w:val="ListParagraph"/>
        <w:spacing w:after="0"/>
        <w:ind w:left="0"/>
        <w:rPr>
          <w:rFonts w:ascii="Arial" w:hAnsi="Arial" w:cs="Arial"/>
          <w:b/>
          <w:sz w:val="24"/>
          <w:szCs w:val="24"/>
        </w:rPr>
      </w:pPr>
      <w:r w:rsidRPr="00691F76">
        <w:rPr>
          <w:rFonts w:ascii="Arial" w:hAnsi="Arial" w:cs="Arial"/>
          <w:b/>
          <w:sz w:val="24"/>
          <w:szCs w:val="24"/>
        </w:rPr>
        <w:t>Date of next meeting</w:t>
      </w:r>
    </w:p>
    <w:p w14:paraId="6827886E" w14:textId="77777777" w:rsidR="001D7A95" w:rsidRPr="00691F76" w:rsidRDefault="00272B73" w:rsidP="008C64D5">
      <w:pPr>
        <w:pStyle w:val="ListParagraph"/>
        <w:spacing w:after="0"/>
        <w:ind w:left="0"/>
        <w:rPr>
          <w:rFonts w:ascii="Arial" w:hAnsi="Arial" w:cs="Arial"/>
          <w:b/>
          <w:sz w:val="24"/>
          <w:szCs w:val="24"/>
        </w:rPr>
      </w:pPr>
      <w:r>
        <w:rPr>
          <w:rFonts w:ascii="Arial" w:hAnsi="Arial" w:cs="Arial"/>
          <w:sz w:val="24"/>
          <w:szCs w:val="24"/>
        </w:rPr>
        <w:t>Thursday 5</w:t>
      </w:r>
      <w:r w:rsidRPr="00272B73">
        <w:rPr>
          <w:rFonts w:ascii="Arial" w:hAnsi="Arial" w:cs="Arial"/>
          <w:sz w:val="24"/>
          <w:szCs w:val="24"/>
          <w:vertAlign w:val="superscript"/>
        </w:rPr>
        <w:t>th</w:t>
      </w:r>
      <w:r>
        <w:rPr>
          <w:rFonts w:ascii="Arial" w:hAnsi="Arial" w:cs="Arial"/>
          <w:sz w:val="24"/>
          <w:szCs w:val="24"/>
        </w:rPr>
        <w:t xml:space="preserve"> December Highland Games Pavilion Braemar</w:t>
      </w:r>
    </w:p>
    <w:p w14:paraId="4FA9E42A" w14:textId="77777777" w:rsidR="00691F76" w:rsidRPr="00691F76" w:rsidRDefault="00691F76" w:rsidP="008C64D5">
      <w:pPr>
        <w:pStyle w:val="ListParagraph"/>
        <w:spacing w:after="0"/>
        <w:ind w:left="0"/>
        <w:rPr>
          <w:rFonts w:ascii="Arial" w:hAnsi="Arial" w:cs="Arial"/>
          <w:b/>
          <w:sz w:val="24"/>
          <w:szCs w:val="24"/>
        </w:rPr>
      </w:pPr>
    </w:p>
    <w:p w14:paraId="43A2F0EE" w14:textId="77777777" w:rsidR="008C64D5" w:rsidRPr="008C64D5" w:rsidRDefault="008C64D5" w:rsidP="008C64D5"/>
    <w:sectPr w:rsidR="008C64D5" w:rsidRPr="008C64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4566"/>
    <w:multiLevelType w:val="multilevel"/>
    <w:tmpl w:val="CD4C794A"/>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000"/>
        </w:tabs>
        <w:ind w:left="1000"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28"/>
    <w:rsid w:val="000B417A"/>
    <w:rsid w:val="00156895"/>
    <w:rsid w:val="001A3C30"/>
    <w:rsid w:val="001D1F75"/>
    <w:rsid w:val="001D7A95"/>
    <w:rsid w:val="0020608C"/>
    <w:rsid w:val="00272B73"/>
    <w:rsid w:val="00303B28"/>
    <w:rsid w:val="003A2C96"/>
    <w:rsid w:val="004228DB"/>
    <w:rsid w:val="004A3530"/>
    <w:rsid w:val="00517DE8"/>
    <w:rsid w:val="005E7D28"/>
    <w:rsid w:val="00691F76"/>
    <w:rsid w:val="00745762"/>
    <w:rsid w:val="008C64D5"/>
    <w:rsid w:val="008E3364"/>
    <w:rsid w:val="00967EFC"/>
    <w:rsid w:val="009D074C"/>
    <w:rsid w:val="009E47DC"/>
    <w:rsid w:val="00A2156B"/>
    <w:rsid w:val="00A8744B"/>
    <w:rsid w:val="00AA5C91"/>
    <w:rsid w:val="00C75E4F"/>
    <w:rsid w:val="00DB7499"/>
    <w:rsid w:val="00DC2176"/>
    <w:rsid w:val="00E35725"/>
    <w:rsid w:val="00E93DAA"/>
    <w:rsid w:val="00F81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47AFD"/>
  <w15:chartTrackingRefBased/>
  <w15:docId w15:val="{05AA68FC-A0F3-404D-893F-530C5DDC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8C64D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paragraph" w:styleId="Heading1">
    <w:name w:val="heading 1"/>
    <w:next w:val="Normal"/>
    <w:link w:val="Heading1Char"/>
    <w:rsid w:val="008C64D5"/>
    <w:pPr>
      <w:keepNext/>
      <w:pBdr>
        <w:top w:val="nil"/>
        <w:left w:val="nil"/>
        <w:bottom w:val="nil"/>
        <w:right w:val="nil"/>
        <w:between w:val="nil"/>
        <w:bar w:val="nil"/>
      </w:pBdr>
      <w:spacing w:after="0" w:line="360" w:lineRule="auto"/>
      <w:jc w:val="center"/>
      <w:outlineLvl w:val="0"/>
    </w:pPr>
    <w:rPr>
      <w:rFonts w:ascii="Times New Roman" w:eastAsia="Arial Unicode MS" w:hAnsi="Arial Unicode MS" w:cs="Arial Unicode MS"/>
      <w:b/>
      <w:bCs/>
      <w:color w:val="000000"/>
      <w:sz w:val="24"/>
      <w:szCs w:val="24"/>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64D5"/>
    <w:rPr>
      <w:rFonts w:ascii="Times New Roman" w:eastAsia="Arial Unicode MS" w:hAnsi="Arial Unicode MS" w:cs="Arial Unicode MS"/>
      <w:b/>
      <w:bCs/>
      <w:color w:val="000000"/>
      <w:sz w:val="24"/>
      <w:szCs w:val="24"/>
      <w:u w:color="000000"/>
      <w:bdr w:val="nil"/>
      <w:lang w:val="en-US" w:eastAsia="en-GB"/>
    </w:rPr>
  </w:style>
  <w:style w:type="paragraph" w:styleId="Title">
    <w:name w:val="Title"/>
    <w:link w:val="TitleChar"/>
    <w:rsid w:val="008C64D5"/>
    <w:pPr>
      <w:pBdr>
        <w:top w:val="nil"/>
        <w:left w:val="nil"/>
        <w:bottom w:val="nil"/>
        <w:right w:val="nil"/>
        <w:between w:val="nil"/>
        <w:bar w:val="nil"/>
      </w:pBdr>
      <w:spacing w:after="0" w:line="360" w:lineRule="auto"/>
      <w:jc w:val="center"/>
    </w:pPr>
    <w:rPr>
      <w:rFonts w:ascii="Arial" w:eastAsia="Arial Unicode MS" w:hAnsi="Arial Unicode MS" w:cs="Arial Unicode MS"/>
      <w:b/>
      <w:bCs/>
      <w:color w:val="000000"/>
      <w:sz w:val="32"/>
      <w:szCs w:val="32"/>
      <w:u w:color="000000"/>
      <w:bdr w:val="nil"/>
      <w:lang w:val="en-US" w:eastAsia="en-GB"/>
    </w:rPr>
  </w:style>
  <w:style w:type="character" w:customStyle="1" w:styleId="TitleChar">
    <w:name w:val="Title Char"/>
    <w:basedOn w:val="DefaultParagraphFont"/>
    <w:link w:val="Title"/>
    <w:rsid w:val="008C64D5"/>
    <w:rPr>
      <w:rFonts w:ascii="Arial" w:eastAsia="Arial Unicode MS" w:hAnsi="Arial Unicode MS" w:cs="Arial Unicode MS"/>
      <w:b/>
      <w:bCs/>
      <w:color w:val="000000"/>
      <w:sz w:val="32"/>
      <w:szCs w:val="32"/>
      <w:u w:color="000000"/>
      <w:bdr w:val="nil"/>
      <w:lang w:val="en-US" w:eastAsia="en-GB"/>
    </w:rPr>
  </w:style>
  <w:style w:type="paragraph" w:styleId="ListParagraph">
    <w:name w:val="List Paragraph"/>
    <w:basedOn w:val="Normal"/>
    <w:uiPriority w:val="34"/>
    <w:qFormat/>
    <w:rsid w:val="008C64D5"/>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contextualSpacing/>
    </w:pPr>
    <w:rPr>
      <w:rFonts w:ascii="Calibri" w:eastAsia="Times New Roman" w:hAnsi="Calibri" w:cs="Times New Roman"/>
      <w:color w:val="auto"/>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5AAFBC18B38D4EB1535D4FA444C33F" ma:contentTypeVersion="8" ma:contentTypeDescription="Create a new document." ma:contentTypeScope="" ma:versionID="b642c73054ffad1726c67307e1b5a858">
  <xsd:schema xmlns:xsd="http://www.w3.org/2001/XMLSchema" xmlns:xs="http://www.w3.org/2001/XMLSchema" xmlns:p="http://schemas.microsoft.com/office/2006/metadata/properties" xmlns:ns3="331fd5b9-2b56-4dfe-a84f-6270d0fa5b54" targetNamespace="http://schemas.microsoft.com/office/2006/metadata/properties" ma:root="true" ma:fieldsID="7258c2399cf6cdf00ecbc0cd67b845a1" ns3:_="">
    <xsd:import namespace="331fd5b9-2b56-4dfe-a84f-6270d0fa5b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fd5b9-2b56-4dfe-a84f-6270d0fa5b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86D8C3-225D-4BA9-931C-9AA34B818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fd5b9-2b56-4dfe-a84f-6270d0fa5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F7C82-B3FD-4EA1-BF26-0D340FCD29CE}">
  <ds:schemaRefs>
    <ds:schemaRef ds:uri="http://schemas.microsoft.com/sharepoint/v3/contenttype/forms"/>
  </ds:schemaRefs>
</ds:datastoreItem>
</file>

<file path=customXml/itemProps3.xml><?xml version="1.0" encoding="utf-8"?>
<ds:datastoreItem xmlns:ds="http://schemas.openxmlformats.org/officeDocument/2006/customXml" ds:itemID="{6187E68A-2862-4173-B1D7-9B3F741E4041}">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331fd5b9-2b56-4dfe-a84f-6270d0fa5b5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Mardall</dc:creator>
  <cp:keywords/>
  <dc:description/>
  <cp:lastModifiedBy>Emma Murphy</cp:lastModifiedBy>
  <cp:revision>2</cp:revision>
  <dcterms:created xsi:type="dcterms:W3CDTF">2020-02-21T11:29:00Z</dcterms:created>
  <dcterms:modified xsi:type="dcterms:W3CDTF">2020-02-21T11:29:00Z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0x0101005E5AAFBC18B38D4EB1535D4FA444C33F</vt:lpwstr>
  </property>
</Properties>
</file>